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B1E" w:rsidRPr="00BF6390" w:rsidRDefault="000E2BBD" w:rsidP="000E2BBD">
      <w:pPr>
        <w:spacing w:before="30" w:after="30" w:line="247" w:lineRule="atLeast"/>
        <w:ind w:left="-170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7071715" cy="9725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бщее собрание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3892" cy="9728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5B2B1E"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 ОБЩИЕ ПОЛОЖЕНИЯ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щее положение разработано для МБДОУ «Детский сад №96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вида» (далее -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ДОУ) в соответствии с Федеральным законом  «Об образовании в РФ», Уставом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 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коллегиальным органом управления, руководствуется законодательными и нормативными документами, регламентирующими деятельность ДОУ.  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общее руководство учреждением.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полномочия трудового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 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возглавляется председателем.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 Решения Общего собрания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принятые в пределах его полномочий и в соответствии с законодательством, обязательны для исполнения администрацией, всеми членами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Изменения и дополнения в настоящее Положение вносятся Общим собранием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принимаются на его заседании.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1.8. Срок данного положения не ограничен. Положение действует до принятия нового.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ОСНОВНЫЕ ЗАДАЧИ ОБЩЕГО СОБРАНИЯ  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содействует осуществлению  управленческих начал, развитию инициативы трудового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 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 право на самостоятельность учреждения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 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 3. ФУНКЦИИ ОБЩЕГО СОБРАНИЯ  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обсуждает и рекомендует к утверждению устав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проект коллективного договора, правила внутреннего трудового распорядка, графики работы, графики отпусков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обсуждает вопросы состояния трудовой дисциплины 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рассматривает вопросы охраны  и безопасности условий труда работников, охраны жизни и здоровья воспитанников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вносит предложения Учредителю по улучшению финансово-хозяйственной деятельности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определяет размер доплат, надбавок, премий и других выплат стимулирующего характера, в пределах, имеющихся в учреждении средств из фонда оплаты труда;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определят порядок и условия предоставления социальных гарантий и льгот в пределах компетенции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вносит предложения в договор о взаимоотношениях между Учредителем 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заслушивает отчет заведующего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расходовании бюджетных и  внебюджетных средств;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заслушивает отчеты о ра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боте заведующего, зам завхоза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старшего воспитателя,  председателя родительского комитета и других работников, вносит на рассмотрение администрации предложения по совершенствованию ее работы;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знакомится с итоговыми документами по проверке государственными и муниципальными органами деятельности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заслушивает администрацию о выполнении мероприятий по устранению недостатков в работе;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  при необходимости рассматривает и обсуждает вопросы работы с родителями (законными представителями) воспитанников, решения родительского собрания;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в рамках действующего законодательства принимает необходимые меры, ограждающие педагогических и других работников, администрацию от обоснованного вмешательства в их профессиональную деятельность, ограничения самостоятельности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, его самоуправляемости. Выходит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 4. ПРАВА ОБЩЕГО СОБРАНИЯ 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Общее собрание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участвовать в управлении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 выходить с предложениями и заявлениями на Учредителя, в органы муниципальной и государственной власти, в общественные организации;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Каждый член Общего собрания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потребовать обсуждения Общим собранием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любого вопроса, касающегося деятельности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 его предложение поддержит, не имеет одной трети членов собрания;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при несогласии с решением Общего собрания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высказать свое мотивированное мнение, которое должно быть занесено в протокол.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5.ОРГАНИЗАЦИЯ УПРАВЛЕНИЯ ОБЩЕГО СОБРАНИЯ РАБОТНИКОВ  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В состав Общего собрания работников </w:t>
      </w:r>
      <w:r w:rsidR="005B1C7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5B1C78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входят все работники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На заседании Общего собрания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Для ведения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его состава открытым голосованием избирается председатель и секретарь сроком на один календарный год, которые  исполняют свои обязанности на общественных началах.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Председатель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организует деятельность Общего собрания работников 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информирует членов трудового коллектива о предстоящем заседании;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организует подготовку и проведение заседания;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определяет повестку дня;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контролирует выполнение решений.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Общее собрание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собирается не реже 2 раз в календарный год.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Общее собрание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У считается правомочным, если на нем присутствует не менее 2/3 работников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5.7. Решение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принимается простым большинством голосов открытым голосованием.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5.8. Решение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считается принятым, если за него проголосовало не менее 2/3 присутствующих.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5.9.  Решения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реализуются через приказы и распоряжения заведующего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5.10. Решение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обязательно к исполнению для всех членов трудового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ОТВЕТСТВЕННОСТЬ ОБЩЕГО СОБРАНИЯ 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Общее собрание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несет ответственность: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 за выполнение, выполнение не в полном объеме или невыполнение закрепленных за ним задач и функций;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  за соответствие принимаемых решений законодательством РФ, нормативно-правовым актам.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 7. ДЕЛОПРОИЗВОДСТВО ОБЩЕГО СОБРАНИЯ 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Заседания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оформляются протоколом.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 книге протоколов фиксируются: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дата проведения;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количественное присутствие (отсутствие) членов трудового коллектива;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приглашенные (ФИО, должность);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повестка дня;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ход обсуждения вопросов;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предложения, рекомендации и замечания членов трудового коллектива и приглашенных лиц;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решение.</w:t>
      </w:r>
    </w:p>
    <w:p w:rsidR="006621B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Протоколы подписываются председателем и секретарем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7.4.   Нумерация протоколов ведется от начала учебного года.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7.5. Книга протоколов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нумеруется постранично, прошнуровывается, скрепляется подписью заведующего и печатью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7.6. Книга протоколов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хранится в делах ДОУ (50 лет) и передается по акту (при смене руководителя, передаче в архив).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7.7. Книга протоколов Общего собрания работников </w:t>
      </w:r>
      <w:r w:rsidR="006621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6621B0"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вносится в номенклатуру дел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B2B1E" w:rsidRPr="005B2B1E" w:rsidRDefault="005B2B1E" w:rsidP="005B2B1E">
      <w:pPr>
        <w:spacing w:before="100" w:beforeAutospacing="1" w:after="240" w:line="247" w:lineRule="atLeast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B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9402D" w:rsidRDefault="00F9402D"/>
    <w:sectPr w:rsidR="00F9402D" w:rsidSect="006621B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B1E"/>
    <w:rsid w:val="000E2BBD"/>
    <w:rsid w:val="0043524C"/>
    <w:rsid w:val="005B1C78"/>
    <w:rsid w:val="005B2B1E"/>
    <w:rsid w:val="005E16D0"/>
    <w:rsid w:val="006621B0"/>
    <w:rsid w:val="008B7933"/>
    <w:rsid w:val="009662AE"/>
    <w:rsid w:val="00AF2C85"/>
    <w:rsid w:val="00BF6390"/>
    <w:rsid w:val="00D51DC5"/>
    <w:rsid w:val="00E73B0B"/>
    <w:rsid w:val="00F9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4C1D17-70F9-419B-B15C-0820B8CA0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2B1E"/>
    <w:rPr>
      <w:b/>
      <w:bCs/>
    </w:rPr>
  </w:style>
  <w:style w:type="paragraph" w:styleId="a4">
    <w:name w:val="No Spacing"/>
    <w:uiPriority w:val="1"/>
    <w:qFormat/>
    <w:rsid w:val="0043524C"/>
  </w:style>
  <w:style w:type="paragraph" w:styleId="a5">
    <w:name w:val="Balloon Text"/>
    <w:basedOn w:val="a"/>
    <w:link w:val="a6"/>
    <w:uiPriority w:val="99"/>
    <w:semiHidden/>
    <w:unhideWhenUsed/>
    <w:rsid w:val="006621B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21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53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3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337035">
                      <w:marLeft w:val="337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96804">
                          <w:marLeft w:val="0"/>
                          <w:marRight w:val="0"/>
                          <w:marTop w:val="0"/>
                          <w:marBottom w:val="17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78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1071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детский сад 2</cp:lastModifiedBy>
  <cp:revision>2</cp:revision>
  <cp:lastPrinted>2015-02-26T08:24:00Z</cp:lastPrinted>
  <dcterms:created xsi:type="dcterms:W3CDTF">2015-05-21T08:12:00Z</dcterms:created>
  <dcterms:modified xsi:type="dcterms:W3CDTF">2015-05-21T08:12:00Z</dcterms:modified>
</cp:coreProperties>
</file>